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7DC" w:rsidRPr="00E857DC" w:rsidRDefault="00E857DC" w:rsidP="00E857DC">
      <w:pPr>
        <w:widowControl w:val="0"/>
        <w:spacing w:after="0" w:line="240" w:lineRule="auto"/>
        <w:ind w:left="0" w:right="0"/>
        <w:jc w:val="center"/>
        <w:rPr>
          <w:sz w:val="22"/>
        </w:rPr>
      </w:pPr>
      <w:r w:rsidRPr="00E857DC">
        <w:rPr>
          <w:sz w:val="22"/>
        </w:rPr>
        <w:t>ДЕПАРТАМЕНТ ОБРАЗОВАНИЯ АДМИНИСТРАЦИИ ГОРОДА ЕКАТЕРИНБУРГА</w:t>
      </w:r>
    </w:p>
    <w:p w:rsidR="00E857DC" w:rsidRPr="00E857DC" w:rsidRDefault="00E857DC" w:rsidP="00E857DC">
      <w:pPr>
        <w:widowControl w:val="0"/>
        <w:spacing w:after="0" w:line="240" w:lineRule="auto"/>
        <w:ind w:left="0" w:right="0"/>
        <w:jc w:val="center"/>
        <w:rPr>
          <w:sz w:val="22"/>
        </w:rPr>
      </w:pPr>
      <w:r w:rsidRPr="00E857DC">
        <w:rPr>
          <w:sz w:val="22"/>
        </w:rPr>
        <w:t xml:space="preserve">  УПРАВЛЕНИЕ ОБРАЗОВАНИЯ АДМИНИСТРАЦИИ ВЕРХ-ИСЕТСКОГО РАЙОНА</w:t>
      </w:r>
    </w:p>
    <w:p w:rsidR="00E857DC" w:rsidRPr="00E857DC" w:rsidRDefault="00E857DC" w:rsidP="00E857DC">
      <w:pPr>
        <w:widowControl w:val="0"/>
        <w:spacing w:after="0" w:line="240" w:lineRule="auto"/>
        <w:ind w:left="0" w:right="0"/>
        <w:jc w:val="center"/>
        <w:rPr>
          <w:sz w:val="22"/>
        </w:rPr>
      </w:pPr>
      <w:r w:rsidRPr="00E857D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528C7" wp14:editId="68AA3DF2">
                <wp:simplePos x="0" y="0"/>
                <wp:positionH relativeFrom="column">
                  <wp:posOffset>60960</wp:posOffset>
                </wp:positionH>
                <wp:positionV relativeFrom="paragraph">
                  <wp:posOffset>67945</wp:posOffset>
                </wp:positionV>
                <wp:extent cx="6248400" cy="0"/>
                <wp:effectExtent l="13335" t="10795" r="5715" b="825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4EA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4.8pt;margin-top:5.35pt;width:49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"/>
            </w:pict>
          </mc:Fallback>
        </mc:AlternateContent>
      </w:r>
    </w:p>
    <w:p w:rsidR="00E857DC" w:rsidRPr="00E857DC" w:rsidRDefault="00E857DC" w:rsidP="00E857DC">
      <w:pPr>
        <w:widowControl w:val="0"/>
        <w:spacing w:after="0" w:line="240" w:lineRule="auto"/>
        <w:ind w:left="0" w:right="0"/>
        <w:jc w:val="center"/>
        <w:rPr>
          <w:b/>
          <w:sz w:val="22"/>
        </w:rPr>
      </w:pPr>
      <w:r w:rsidRPr="00E857DC">
        <w:rPr>
          <w:b/>
          <w:sz w:val="22"/>
        </w:rPr>
        <w:t xml:space="preserve"> МУНИЦИПАЛЬНОЕ БЮДЖЕТНОЕ ОБЩЕОБРАЗОВАТЕЛЬНОЕ УЧРЕЖДЕНИЕ– СРЕДНЯЯ ОБЩЕОБРАЗОВАТЕЛЬНАЯ ШКОЛА № 25 ИМЕНИ В.Г. ФЕОФАНОВА</w:t>
      </w:r>
    </w:p>
    <w:p w:rsidR="00E857DC" w:rsidRPr="00E857DC" w:rsidRDefault="00E857DC" w:rsidP="00E857DC">
      <w:pPr>
        <w:widowControl w:val="0"/>
        <w:spacing w:after="0" w:line="240" w:lineRule="auto"/>
        <w:ind w:left="0" w:right="0"/>
        <w:jc w:val="center"/>
        <w:rPr>
          <w:b/>
          <w:sz w:val="22"/>
        </w:rPr>
      </w:pPr>
      <w:r w:rsidRPr="00E857DC">
        <w:rPr>
          <w:b/>
          <w:sz w:val="22"/>
        </w:rPr>
        <w:t>(дошкольное отделение)</w:t>
      </w:r>
    </w:p>
    <w:p w:rsidR="00E857DC" w:rsidRPr="00E857DC" w:rsidRDefault="00E857DC" w:rsidP="00E857DC">
      <w:pPr>
        <w:widowControl w:val="0"/>
        <w:spacing w:after="0" w:line="240" w:lineRule="auto"/>
        <w:ind w:left="0" w:right="0"/>
        <w:jc w:val="center"/>
        <w:rPr>
          <w:b/>
          <w:sz w:val="22"/>
        </w:rPr>
      </w:pPr>
      <w:r w:rsidRPr="00E857DC">
        <w:rPr>
          <w:b/>
          <w:sz w:val="22"/>
        </w:rPr>
        <w:t>620036, г. Екатеринбург, ул. Цветоносная, д.2 тел. (343) 3343222</w:t>
      </w:r>
    </w:p>
    <w:p w:rsidR="00E857DC" w:rsidRDefault="00E857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</w:p>
    <w:p w:rsidR="00E857DC" w:rsidRDefault="00E857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</w:p>
    <w:p w:rsidR="00E857DC" w:rsidRDefault="00E857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Список детей, направленных в </w:t>
      </w:r>
      <w:r>
        <w:rPr>
          <w:sz w:val="28"/>
          <w:szCs w:val="28"/>
        </w:rPr>
        <w:t>МБОУ-СОШ № 25</w:t>
      </w: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по Распоряжению Департамента образования Администрации </w:t>
      </w: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г. </w:t>
      </w:r>
      <w:proofErr w:type="gramStart"/>
      <w:r w:rsidRPr="00B051DC">
        <w:rPr>
          <w:sz w:val="28"/>
          <w:szCs w:val="28"/>
        </w:rPr>
        <w:t>Екатеринбурга  от</w:t>
      </w:r>
      <w:proofErr w:type="gramEnd"/>
      <w:r w:rsidRPr="00B051DC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Pr="00B051D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B051DC">
        <w:rPr>
          <w:sz w:val="28"/>
          <w:szCs w:val="28"/>
        </w:rPr>
        <w:t xml:space="preserve">.2019г. № </w:t>
      </w:r>
      <w:r>
        <w:rPr>
          <w:sz w:val="28"/>
          <w:szCs w:val="28"/>
        </w:rPr>
        <w:t>3042</w:t>
      </w:r>
      <w:r w:rsidRPr="00B051DC">
        <w:rPr>
          <w:sz w:val="28"/>
          <w:szCs w:val="28"/>
        </w:rPr>
        <w:t>/46/36</w:t>
      </w:r>
    </w:p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E857DC" w:rsidTr="00E857DC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0"/>
              <w:jc w:val="left"/>
            </w:pPr>
            <w: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0"/>
              <w:jc w:val="center"/>
            </w:pPr>
            <w: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E857DC" w:rsidTr="00E857D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54"/>
              <w:jc w:val="center"/>
            </w:pPr>
            <w:r>
              <w:t xml:space="preserve">номер заявления в АИС «Образование»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60"/>
              <w:jc w:val="center"/>
            </w:pPr>
            <w:r>
              <w:t xml:space="preserve">возрастная группа </w:t>
            </w:r>
            <w:r>
              <w:t>(лет)</w:t>
            </w:r>
            <w:bookmarkStart w:id="0" w:name="_GoBack"/>
            <w:bookmarkEnd w:id="0"/>
          </w:p>
        </w:tc>
      </w:tr>
      <w:tr w:rsidR="00E857DC" w:rsidTr="00E857DC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2"/>
              <w:jc w:val="center"/>
            </w:pPr>
            <w:r>
              <w:t xml:space="preserve">1. 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54"/>
              <w:jc w:val="center"/>
            </w:pPr>
            <w:r>
              <w:t xml:space="preserve"> </w:t>
            </w:r>
            <w:r w:rsidRPr="00187574">
              <w:t>№ ВЕ-2012/2013-1570012123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0"/>
              <w:jc w:val="center"/>
            </w:pPr>
            <w:r>
              <w:t xml:space="preserve"> 6-7</w:t>
            </w:r>
          </w:p>
        </w:tc>
      </w:tr>
    </w:tbl>
    <w:p w:rsidR="00282FBB" w:rsidRDefault="00282FBB"/>
    <w:sectPr w:rsidR="0028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CD"/>
    <w:rsid w:val="00187574"/>
    <w:rsid w:val="00282FBB"/>
    <w:rsid w:val="008D62CD"/>
    <w:rsid w:val="00B051DC"/>
    <w:rsid w:val="00E8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54E8"/>
  <w15:chartTrackingRefBased/>
  <w15:docId w15:val="{A6E49849-2341-4761-8736-CAF9A6DC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574"/>
    <w:pPr>
      <w:spacing w:after="14" w:line="267" w:lineRule="auto"/>
      <w:ind w:left="850" w:right="6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8757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Синицына</dc:creator>
  <cp:keywords/>
  <dc:description/>
  <cp:lastModifiedBy>Ольга В. Синицына</cp:lastModifiedBy>
  <cp:revision>4</cp:revision>
  <dcterms:created xsi:type="dcterms:W3CDTF">2020-01-23T04:16:00Z</dcterms:created>
  <dcterms:modified xsi:type="dcterms:W3CDTF">2020-01-23T04:23:00Z</dcterms:modified>
</cp:coreProperties>
</file>